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80" w:rsidRPr="00D051BD" w:rsidRDefault="002A2380" w:rsidP="002A23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2A2380" w:rsidRPr="00D051BD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2A2380" w:rsidRPr="00D051BD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2A2380" w:rsidRPr="00D051BD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5F7A" w:rsidRPr="00535F7A" w:rsidRDefault="00535F7A" w:rsidP="00535F7A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Službenik za informiranje</w:t>
      </w:r>
    </w:p>
    <w:p w:rsidR="00E51775" w:rsidRDefault="002A2380" w:rsidP="00535F7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Đakovo, 30. siječnja 2024</w:t>
      </w:r>
      <w:r w:rsidR="00A567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35F7A" w:rsidRDefault="00535F7A" w:rsidP="00535F7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6746" w:rsidRPr="00535F7A" w:rsidRDefault="00535F7A" w:rsidP="00A56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A56746" w:rsidRDefault="00A56746" w:rsidP="00A56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6746" w:rsidRDefault="00535F7A" w:rsidP="0053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r w:rsidR="00A56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30. siječnja 2024.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održana je 36. sjednica Školskog odbora za koju je usvojen slijedeći:</w:t>
      </w:r>
    </w:p>
    <w:p w:rsidR="00535F7A" w:rsidRDefault="00535F7A" w:rsidP="0053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6746" w:rsidRDefault="00A56746" w:rsidP="0053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D57A9" w:rsidRPr="000A4095" w:rsidRDefault="008D57A9" w:rsidP="008D57A9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D57A9" w:rsidRDefault="008D57A9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sa 35. sjednice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 11. prosinca 2023.</w:t>
      </w:r>
    </w:p>
    <w:p w:rsidR="008D57A9" w:rsidRDefault="008D57A9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Donošenje Pravilnika o unutarnjem ustrojstvu i načinu rada škole</w:t>
      </w:r>
    </w:p>
    <w:p w:rsidR="008D57A9" w:rsidRDefault="008D57A9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Donošenje Odluke o davanju u zakup školskog prostora (bivšeg domarskog stana) i uvjeta javnog natječaja (najmanje cijene, vrijeme zakupa i ostalo)</w:t>
      </w:r>
    </w:p>
    <w:p w:rsidR="008D57A9" w:rsidRDefault="008D57A9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Donošenje Financijskog izvješća za 2023. godinu</w:t>
      </w:r>
    </w:p>
    <w:p w:rsidR="008D57A9" w:rsidRPr="00A650B3" w:rsidRDefault="008D57A9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Razno</w:t>
      </w:r>
    </w:p>
    <w:p w:rsidR="00F65248" w:rsidRPr="00F65248" w:rsidRDefault="00D23CFA" w:rsidP="00D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3935F3"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F65248" w:rsidRDefault="00F65248" w:rsidP="00D23C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CFA" w:rsidRPr="00D07690" w:rsidRDefault="00D23CFA" w:rsidP="00D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Usvajanje zapisnika sa 35. sjednice Školskog odbora održane 11. prosinca  2023. </w:t>
      </w:r>
    </w:p>
    <w:p w:rsidR="00D23CFA" w:rsidRPr="00A7330B" w:rsidRDefault="00D23CFA" w:rsidP="00D23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D23CFA" w:rsidRDefault="00D23CFA" w:rsidP="00D23CF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2635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35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11. prosinca 2023.</w:t>
      </w:r>
    </w:p>
    <w:p w:rsidR="00D05BCC" w:rsidRDefault="0095604C" w:rsidP="00F65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Pr="007748A5">
        <w:rPr>
          <w:rFonts w:ascii="Times New Roman" w:hAnsi="Times New Roman" w:cs="Times New Roman"/>
          <w:b/>
          <w:sz w:val="24"/>
          <w:szCs w:val="24"/>
        </w:rPr>
        <w:t>2</w:t>
      </w:r>
      <w:r w:rsidRPr="00886E7D">
        <w:rPr>
          <w:rFonts w:ascii="Times New Roman" w:hAnsi="Times New Roman" w:cs="Times New Roman"/>
          <w:sz w:val="24"/>
          <w:szCs w:val="24"/>
        </w:rPr>
        <w:t>) Druga točka dnevnog reda</w:t>
      </w:r>
      <w:r>
        <w:rPr>
          <w:rFonts w:ascii="Times New Roman" w:hAnsi="Times New Roman" w:cs="Times New Roman"/>
          <w:sz w:val="24"/>
          <w:szCs w:val="24"/>
        </w:rPr>
        <w:t xml:space="preserve"> „Donošenje Pravilnika o unutarnjem ustrojstvu i načinu rada škole“</w:t>
      </w:r>
      <w:r w:rsidR="00F652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CC" w:rsidRPr="009527F2" w:rsidRDefault="00D05BCC" w:rsidP="00D05B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95604C" w:rsidRPr="007B3DE3" w:rsidRDefault="007B3DE3" w:rsidP="00D05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38F7" w:rsidRPr="002B38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="002B3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05BCC"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="002B38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donosi  P</w:t>
      </w:r>
      <w:r w:rsidR="00D05B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ravilnik o unutarnjem ustrojstvu i načinu rada škole</w:t>
      </w:r>
    </w:p>
    <w:p w:rsidR="00672D61" w:rsidRDefault="002B38F7" w:rsidP="008D21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Tekst Pravilnika sastavni je dio </w:t>
      </w:r>
      <w:r w:rsidR="001671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ove Odluke.</w:t>
      </w:r>
    </w:p>
    <w:p w:rsidR="00672D61" w:rsidRDefault="00672D61" w:rsidP="00672D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3) </w:t>
      </w:r>
      <w:r>
        <w:rPr>
          <w:rFonts w:ascii="Times New Roman" w:hAnsi="Times New Roman" w:cs="Times New Roman"/>
          <w:sz w:val="24"/>
          <w:szCs w:val="24"/>
        </w:rPr>
        <w:t xml:space="preserve">Treća </w:t>
      </w:r>
      <w:r w:rsidRPr="0044164F">
        <w:rPr>
          <w:rFonts w:ascii="Times New Roman" w:hAnsi="Times New Roman" w:cs="Times New Roman"/>
          <w:sz w:val="24"/>
          <w:szCs w:val="24"/>
        </w:rPr>
        <w:t>t</w:t>
      </w:r>
      <w:r w:rsidRPr="003743D8">
        <w:rPr>
          <w:rFonts w:ascii="Times New Roman" w:hAnsi="Times New Roman" w:cs="Times New Roman"/>
          <w:sz w:val="24"/>
          <w:szCs w:val="24"/>
        </w:rPr>
        <w:t>očka dnevnog reda</w:t>
      </w:r>
      <w:r>
        <w:rPr>
          <w:rFonts w:ascii="Times New Roman" w:hAnsi="Times New Roman" w:cs="Times New Roman"/>
          <w:sz w:val="24"/>
          <w:szCs w:val="24"/>
        </w:rPr>
        <w:t xml:space="preserve"> „. Donošenje Odluke o davanju u zakup školskog prostora (bivšeg domarskog stana) i uvjeta javnog natječaja (najmanje cijene, vrijeme zakupa i ostalo)“</w:t>
      </w:r>
    </w:p>
    <w:p w:rsidR="00F84DBD" w:rsidRDefault="00F84DBD" w:rsidP="00342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1A5D" w:rsidRPr="006976A6" w:rsidRDefault="00BB6506" w:rsidP="0049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4) </w:t>
      </w:r>
      <w:r w:rsidRPr="00A17A0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otvara četvrtu točku</w:t>
      </w:r>
      <w:r w:rsidRPr="00E14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Donošenje Financijskog izvještaja za 2023. godinu“</w:t>
      </w:r>
      <w:r w:rsidR="00535F7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1A5D" w:rsidRDefault="00491A5D" w:rsidP="00491A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A5D" w:rsidRDefault="00491A5D" w:rsidP="00491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91A5D" w:rsidRDefault="00491A5D" w:rsidP="0049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97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Školski </w:t>
      </w:r>
      <w:r>
        <w:rPr>
          <w:rFonts w:ascii="Times New Roman" w:hAnsi="Times New Roman" w:cs="Times New Roman"/>
          <w:b/>
          <w:sz w:val="24"/>
          <w:szCs w:val="24"/>
        </w:rPr>
        <w:t>odbor jednoglasno usvaja Financijsko izvješće za 2023</w:t>
      </w:r>
      <w:r w:rsidRPr="004E2DC2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91A5D" w:rsidRDefault="00491A5D" w:rsidP="0049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A648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1A5D" w:rsidRDefault="00491A5D" w:rsidP="0049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A5D" w:rsidRDefault="00491A5D" w:rsidP="0049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3357B">
        <w:rPr>
          <w:rFonts w:ascii="Times New Roman" w:hAnsi="Times New Roman" w:cs="Times New Roman"/>
          <w:b/>
          <w:sz w:val="24"/>
          <w:szCs w:val="24"/>
        </w:rPr>
        <w:t xml:space="preserve">Školski odbor usvaja </w:t>
      </w:r>
      <w:r>
        <w:rPr>
          <w:rFonts w:ascii="Times New Roman" w:hAnsi="Times New Roman" w:cs="Times New Roman"/>
          <w:b/>
          <w:sz w:val="24"/>
          <w:szCs w:val="24"/>
        </w:rPr>
        <w:t xml:space="preserve">Višak prihoda raspoloživ u sljedećem razdoblju (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 xml:space="preserve">13.051,90 EUR) </w:t>
      </w:r>
      <w:r w:rsidR="00A72DC3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 xml:space="preserve">koji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 xml:space="preserve">obuhvaća: </w:t>
      </w:r>
    </w:p>
    <w:p w:rsidR="00491A5D" w:rsidRDefault="00491A5D" w:rsidP="0049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91A5D" w:rsidRDefault="00491A5D" w:rsidP="0049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 višak prihoda od redovne aktivnosti             14.457,32</w:t>
      </w:r>
    </w:p>
    <w:p w:rsidR="00491A5D" w:rsidRPr="006D0F8C" w:rsidRDefault="00A72DC3" w:rsidP="0049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 manjak</w:t>
      </w:r>
      <w:r w:rsidR="00491A5D">
        <w:rPr>
          <w:rFonts w:ascii="Times New Roman" w:hAnsi="Times New Roman" w:cs="Times New Roman"/>
          <w:b/>
          <w:sz w:val="24"/>
          <w:szCs w:val="24"/>
        </w:rPr>
        <w:t xml:space="preserve"> prihoda kapitalne aktivnosti              1.405,42</w:t>
      </w:r>
      <w:r w:rsidR="00491A5D" w:rsidRPr="006D0F8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91A5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491A5D" w:rsidRPr="006D0F8C" w:rsidRDefault="00491A5D" w:rsidP="00491A5D">
      <w:pPr>
        <w:spacing w:after="0" w:line="240" w:lineRule="auto"/>
        <w:ind w:left="1425"/>
        <w:rPr>
          <w:rFonts w:ascii="Times New Roman" w:hAnsi="Times New Roman" w:cs="Times New Roman"/>
          <w:b/>
          <w:sz w:val="24"/>
          <w:szCs w:val="24"/>
        </w:rPr>
      </w:pPr>
    </w:p>
    <w:p w:rsidR="00491A5D" w:rsidRPr="00387957" w:rsidRDefault="00491A5D" w:rsidP="00491A5D">
      <w:pPr>
        <w:rPr>
          <w:rFonts w:ascii="Times New Roman" w:hAnsi="Times New Roman" w:cs="Times New Roman"/>
          <w:b/>
          <w:sz w:val="24"/>
          <w:szCs w:val="24"/>
        </w:rPr>
      </w:pPr>
      <w:r w:rsidRPr="00387957">
        <w:rPr>
          <w:rFonts w:ascii="Times New Roman" w:hAnsi="Times New Roman" w:cs="Times New Roman"/>
          <w:b/>
          <w:sz w:val="24"/>
          <w:szCs w:val="24"/>
        </w:rPr>
        <w:t xml:space="preserve">Sredstva viška prihoda koristiti će se namjenski </w:t>
      </w:r>
      <w:r>
        <w:rPr>
          <w:rFonts w:ascii="Times New Roman" w:hAnsi="Times New Roman" w:cs="Times New Roman"/>
          <w:b/>
          <w:sz w:val="24"/>
          <w:szCs w:val="24"/>
        </w:rPr>
        <w:t>tijekom 2024</w:t>
      </w:r>
      <w:r w:rsidRPr="00387957">
        <w:rPr>
          <w:rFonts w:ascii="Times New Roman" w:hAnsi="Times New Roman" w:cs="Times New Roman"/>
          <w:b/>
          <w:sz w:val="24"/>
          <w:szCs w:val="24"/>
        </w:rPr>
        <w:t xml:space="preserve">. godine po predviđenim pozicijama, uz suglasnost ŠO. </w:t>
      </w:r>
    </w:p>
    <w:p w:rsidR="00672D61" w:rsidRPr="00AF257D" w:rsidRDefault="00AF257D" w:rsidP="00672D61">
      <w:pPr>
        <w:rPr>
          <w:rFonts w:ascii="Times New Roman" w:hAnsi="Times New Roman" w:cs="Times New Roman"/>
          <w:b/>
          <w:sz w:val="24"/>
          <w:szCs w:val="24"/>
        </w:rPr>
      </w:pPr>
      <w:r w:rsidRPr="00AF257D">
        <w:rPr>
          <w:rFonts w:ascii="Times New Roman" w:hAnsi="Times New Roman" w:cs="Times New Roman"/>
          <w:b/>
          <w:sz w:val="24"/>
          <w:szCs w:val="24"/>
        </w:rPr>
        <w:t>AD 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57B">
        <w:rPr>
          <w:rFonts w:ascii="Times New Roman" w:hAnsi="Times New Roman" w:cs="Times New Roman"/>
          <w:sz w:val="24"/>
          <w:szCs w:val="24"/>
        </w:rPr>
        <w:t>Pod točkom Razno nitko od članova Školskog odbora nema što dodati</w:t>
      </w:r>
      <w:r w:rsidR="0073357B" w:rsidRPr="0073357B">
        <w:rPr>
          <w:rFonts w:ascii="Times New Roman" w:hAnsi="Times New Roman" w:cs="Times New Roman"/>
          <w:sz w:val="24"/>
          <w:szCs w:val="24"/>
        </w:rPr>
        <w:t>.</w:t>
      </w:r>
    </w:p>
    <w:p w:rsidR="000F1169" w:rsidRDefault="000F1169" w:rsidP="0067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završena u 16:15 h</w:t>
      </w:r>
    </w:p>
    <w:p w:rsidR="0073357B" w:rsidRDefault="0073357B" w:rsidP="00672D61">
      <w:pPr>
        <w:rPr>
          <w:rFonts w:ascii="Times New Roman" w:hAnsi="Times New Roman" w:cs="Times New Roman"/>
          <w:sz w:val="24"/>
          <w:szCs w:val="24"/>
        </w:rPr>
      </w:pPr>
    </w:p>
    <w:p w:rsidR="00A56746" w:rsidRDefault="00535F7A" w:rsidP="00535F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535F7A" w:rsidRDefault="00535F7A" w:rsidP="00535F7A">
      <w:pPr>
        <w:jc w:val="right"/>
      </w:pPr>
      <w:r>
        <w:t>Tomislava Kovačević</w:t>
      </w:r>
      <w:bookmarkStart w:id="0" w:name="_GoBack"/>
      <w:bookmarkEnd w:id="0"/>
    </w:p>
    <w:sectPr w:rsidR="00535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8EA"/>
    <w:multiLevelType w:val="hybridMultilevel"/>
    <w:tmpl w:val="4030E820"/>
    <w:lvl w:ilvl="0" w:tplc="49C09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80"/>
    <w:rsid w:val="00014A86"/>
    <w:rsid w:val="0003624F"/>
    <w:rsid w:val="00060168"/>
    <w:rsid w:val="00075460"/>
    <w:rsid w:val="000F1169"/>
    <w:rsid w:val="00115D11"/>
    <w:rsid w:val="00166636"/>
    <w:rsid w:val="001671CB"/>
    <w:rsid w:val="001B1A58"/>
    <w:rsid w:val="001C1DB4"/>
    <w:rsid w:val="002066B4"/>
    <w:rsid w:val="002635A7"/>
    <w:rsid w:val="002A2380"/>
    <w:rsid w:val="002B38F7"/>
    <w:rsid w:val="002D76C7"/>
    <w:rsid w:val="002E2A8E"/>
    <w:rsid w:val="003034E8"/>
    <w:rsid w:val="0034279E"/>
    <w:rsid w:val="00376C04"/>
    <w:rsid w:val="003B6FF7"/>
    <w:rsid w:val="00424AD8"/>
    <w:rsid w:val="00487C93"/>
    <w:rsid w:val="00491A5D"/>
    <w:rsid w:val="004E022F"/>
    <w:rsid w:val="00505747"/>
    <w:rsid w:val="00535F7A"/>
    <w:rsid w:val="00545E6E"/>
    <w:rsid w:val="005A4A8A"/>
    <w:rsid w:val="005C3577"/>
    <w:rsid w:val="005E7280"/>
    <w:rsid w:val="006352F9"/>
    <w:rsid w:val="0067034C"/>
    <w:rsid w:val="00672D61"/>
    <w:rsid w:val="006D70B0"/>
    <w:rsid w:val="006E3711"/>
    <w:rsid w:val="0073357B"/>
    <w:rsid w:val="007B3DE3"/>
    <w:rsid w:val="0080275E"/>
    <w:rsid w:val="008B7DCB"/>
    <w:rsid w:val="008D21CC"/>
    <w:rsid w:val="008D57A9"/>
    <w:rsid w:val="0095604C"/>
    <w:rsid w:val="009A49CE"/>
    <w:rsid w:val="009B5C16"/>
    <w:rsid w:val="00A56746"/>
    <w:rsid w:val="00A64874"/>
    <w:rsid w:val="00A72DC3"/>
    <w:rsid w:val="00AA0F40"/>
    <w:rsid w:val="00AA6A40"/>
    <w:rsid w:val="00AF257D"/>
    <w:rsid w:val="00BB6506"/>
    <w:rsid w:val="00C40756"/>
    <w:rsid w:val="00C974EE"/>
    <w:rsid w:val="00D05BCC"/>
    <w:rsid w:val="00D23CFA"/>
    <w:rsid w:val="00DD159C"/>
    <w:rsid w:val="00E44134"/>
    <w:rsid w:val="00E51775"/>
    <w:rsid w:val="00EC1D2A"/>
    <w:rsid w:val="00F35069"/>
    <w:rsid w:val="00F65248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D9C4"/>
  <w15:chartTrackingRefBased/>
  <w15:docId w15:val="{855FCB8C-D8ED-4AF9-B2F1-B0F9AD6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3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2</cp:revision>
  <dcterms:created xsi:type="dcterms:W3CDTF">2024-04-15T06:56:00Z</dcterms:created>
  <dcterms:modified xsi:type="dcterms:W3CDTF">2024-04-15T06:56:00Z</dcterms:modified>
</cp:coreProperties>
</file>