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4A" w:rsidRDefault="00DC2B4A" w:rsidP="00DC2B4A">
      <w:pPr>
        <w:pStyle w:val="StandardWeb"/>
        <w:spacing w:before="0" w:beforeAutospacing="0" w:after="0" w:afterAutospacing="0"/>
      </w:pPr>
      <w:r>
        <w:rPr>
          <w:color w:val="000000"/>
          <w:sz w:val="28"/>
          <w:szCs w:val="28"/>
        </w:rPr>
        <w:t>GIMNAZIJA A. G. MATOŠA</w:t>
      </w:r>
    </w:p>
    <w:p w:rsidR="00DC2B4A" w:rsidRDefault="00DC2B4A" w:rsidP="00DC2B4A">
      <w:pPr>
        <w:pStyle w:val="StandardWeb"/>
        <w:spacing w:before="0" w:beforeAutospacing="0" w:after="0" w:afterAutospacing="0"/>
      </w:pPr>
      <w:r>
        <w:rPr>
          <w:color w:val="000000"/>
          <w:sz w:val="28"/>
          <w:szCs w:val="28"/>
        </w:rPr>
        <w:tab/>
        <w:t>Đ A K O V O</w:t>
      </w:r>
    </w:p>
    <w:p w:rsidR="00DC2B4A" w:rsidRDefault="00DC2B4A" w:rsidP="00DC2B4A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72DDD" w:rsidRDefault="00772DDD" w:rsidP="00772DDD">
      <w:pPr>
        <w:pStyle w:val="StandardWeb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Službenik za informiranje </w:t>
      </w:r>
    </w:p>
    <w:p w:rsidR="00772DDD" w:rsidRDefault="00772DDD" w:rsidP="00772DDD">
      <w:pPr>
        <w:pStyle w:val="StandardWeb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C2B4A" w:rsidRDefault="00DC2B4A" w:rsidP="00772DDD">
      <w:pPr>
        <w:pStyle w:val="StandardWeb"/>
        <w:spacing w:before="0" w:beforeAutospacing="0" w:after="0" w:afterAutospacing="0"/>
        <w:ind w:firstLine="708"/>
      </w:pPr>
      <w:r>
        <w:rPr>
          <w:color w:val="000000"/>
        </w:rPr>
        <w:t>Đakovo, 31. listopada 2025.</w:t>
      </w:r>
    </w:p>
    <w:p w:rsidR="00DC2B4A" w:rsidRDefault="00DC2B4A" w:rsidP="00DC2B4A">
      <w:pPr>
        <w:pStyle w:val="Standard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772DDD" w:rsidRDefault="00772DDD" w:rsidP="00DC2B4A">
      <w:pPr>
        <w:pStyle w:val="StandardWeb"/>
        <w:spacing w:before="0" w:beforeAutospacing="0" w:after="160" w:afterAutospacing="0"/>
        <w:rPr>
          <w:rFonts w:ascii="Calibri" w:hAnsi="Calibri" w:cs="Calibri"/>
          <w:color w:val="000000"/>
        </w:rPr>
      </w:pPr>
    </w:p>
    <w:p w:rsidR="00DC2B4A" w:rsidRDefault="00772DDD" w:rsidP="00DC2B4A">
      <w:pPr>
        <w:pStyle w:val="StandardWeb"/>
        <w:spacing w:before="0" w:beforeAutospacing="0" w:after="0" w:afterAutospacing="0"/>
        <w:jc w:val="center"/>
      </w:pPr>
      <w:r>
        <w:rPr>
          <w:b/>
          <w:bCs/>
          <w:color w:val="000000"/>
        </w:rPr>
        <w:t>OBAVIJEST O ODLUKAMA ŠKOLSKOG ODBORA</w:t>
      </w:r>
    </w:p>
    <w:p w:rsidR="00772DDD" w:rsidRDefault="00772DDD" w:rsidP="00DC2B4A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:rsidR="00DC2B4A" w:rsidRDefault="00DC2B4A" w:rsidP="00DC2B4A">
      <w:pPr>
        <w:pStyle w:val="Standard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DC2B4A" w:rsidRDefault="00772DDD" w:rsidP="00772DDD">
      <w:pPr>
        <w:pStyle w:val="StandardWeb"/>
        <w:spacing w:before="0" w:beforeAutospacing="0" w:after="0" w:afterAutospacing="0"/>
      </w:pPr>
      <w:r w:rsidRPr="00772DDD">
        <w:rPr>
          <w:color w:val="000000"/>
        </w:rPr>
        <w:t>D</w:t>
      </w:r>
      <w:r>
        <w:rPr>
          <w:color w:val="000000"/>
        </w:rPr>
        <w:t xml:space="preserve">ana 31. listopada 2025. održana je </w:t>
      </w:r>
      <w:r w:rsidR="00DC2B4A" w:rsidRPr="00772DDD">
        <w:rPr>
          <w:color w:val="000000"/>
        </w:rPr>
        <w:t>8</w:t>
      </w:r>
      <w:r w:rsidR="00DC2B4A">
        <w:rPr>
          <w:color w:val="000000"/>
        </w:rPr>
        <w:t>. sjednic</w:t>
      </w:r>
      <w:r>
        <w:rPr>
          <w:color w:val="000000"/>
        </w:rPr>
        <w:t>a</w:t>
      </w:r>
      <w:r w:rsidR="00DC2B4A">
        <w:rPr>
          <w:color w:val="000000"/>
        </w:rPr>
        <w:t xml:space="preserve"> Školskog odbo</w:t>
      </w:r>
      <w:r>
        <w:rPr>
          <w:color w:val="000000"/>
        </w:rPr>
        <w:t>ra za koju je usvojen slijedeći:</w:t>
      </w:r>
    </w:p>
    <w:p w:rsidR="00DC2B4A" w:rsidRDefault="00DC2B4A" w:rsidP="00DC2B4A">
      <w:pPr>
        <w:pStyle w:val="Standard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DC2B4A" w:rsidRDefault="00DC2B4A" w:rsidP="00772DDD">
      <w:pPr>
        <w:pStyle w:val="Standard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</w:t>
      </w:r>
    </w:p>
    <w:p w:rsidR="00DC2B4A" w:rsidRDefault="00DC2B4A" w:rsidP="00DC2B4A">
      <w:pPr>
        <w:pStyle w:val="StandardWeb"/>
        <w:spacing w:before="0" w:beforeAutospacing="0" w:after="160" w:afterAutospacing="0"/>
        <w:jc w:val="both"/>
      </w:pPr>
      <w:r>
        <w:rPr>
          <w:color w:val="000000"/>
        </w:rPr>
        <w:t>D n e v n i    r e d:</w:t>
      </w:r>
    </w:p>
    <w:p w:rsidR="00DC2B4A" w:rsidRDefault="00DC2B4A" w:rsidP="00DC2B4A">
      <w:pPr>
        <w:pStyle w:val="StandardWeb"/>
        <w:numPr>
          <w:ilvl w:val="0"/>
          <w:numId w:val="1"/>
        </w:numPr>
        <w:spacing w:before="0" w:beforeAutospacing="0" w:after="160" w:afterAutospacing="0"/>
        <w:ind w:left="1440"/>
        <w:jc w:val="both"/>
      </w:pPr>
      <w:r>
        <w:rPr>
          <w:color w:val="000000"/>
        </w:rPr>
        <w:t>Usvajanje zapisnika 7. sjednice Školskog odbora održane 24. listopada 2025.</w:t>
      </w:r>
    </w:p>
    <w:p w:rsidR="00DC2B4A" w:rsidRDefault="00DC2B4A" w:rsidP="00DC2B4A">
      <w:pPr>
        <w:pStyle w:val="StandardWeb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</w:rPr>
        <w:t>Usvajanje  prijedloga II. rebalansa financijskog plana za 2025.  i prijedloga  II. rebalansa plana nabave za 2025. godinu</w:t>
      </w:r>
    </w:p>
    <w:p w:rsidR="00DC2B4A" w:rsidRDefault="00DC2B4A" w:rsidP="00DC2B4A">
      <w:pPr>
        <w:pStyle w:val="StandardWeb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</w:rPr>
        <w:t xml:space="preserve">Donošenje odluke o raspisivanju javnog natječaja za davanje u zakup dijela školskog prostora radi postavljanja </w:t>
      </w:r>
      <w:proofErr w:type="spellStart"/>
      <w:r>
        <w:rPr>
          <w:color w:val="000000"/>
        </w:rPr>
        <w:t>samoposlužnih</w:t>
      </w:r>
      <w:proofErr w:type="spellEnd"/>
      <w:r>
        <w:rPr>
          <w:color w:val="000000"/>
        </w:rPr>
        <w:t xml:space="preserve"> aparata</w:t>
      </w:r>
    </w:p>
    <w:p w:rsidR="00DC2B4A" w:rsidRDefault="00DC2B4A" w:rsidP="00DC2B4A">
      <w:pPr>
        <w:pStyle w:val="StandardWeb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</w:rPr>
        <w:t>Razno</w:t>
      </w:r>
    </w:p>
    <w:p w:rsidR="00DC2B4A" w:rsidRDefault="00DC2B4A" w:rsidP="00DC2B4A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DC2B4A" w:rsidRDefault="00DC2B4A" w:rsidP="00DC2B4A">
      <w:pPr>
        <w:pStyle w:val="StandardWeb"/>
        <w:spacing w:before="0" w:beforeAutospacing="0" w:after="160" w:afterAutospacing="0"/>
      </w:pPr>
      <w:r>
        <w:rPr>
          <w:color w:val="000000"/>
        </w:rPr>
        <w:t>Dnevni red jednoglasno usvojen.</w:t>
      </w:r>
    </w:p>
    <w:p w:rsidR="00DC2B4A" w:rsidRDefault="00DC2B4A" w:rsidP="00DC2B4A">
      <w:pPr>
        <w:pStyle w:val="StandardWeb"/>
        <w:spacing w:before="0" w:beforeAutospacing="0" w:after="160" w:afterAutospacing="0"/>
        <w:jc w:val="both"/>
      </w:pPr>
      <w:r>
        <w:rPr>
          <w:b/>
          <w:bCs/>
          <w:color w:val="000000"/>
        </w:rPr>
        <w:t xml:space="preserve">Ad 1) </w:t>
      </w:r>
      <w:r>
        <w:rPr>
          <w:color w:val="000000"/>
        </w:rPr>
        <w:t xml:space="preserve">Prva točka dnevnog reda: </w:t>
      </w:r>
      <w:r>
        <w:rPr>
          <w:i/>
          <w:iCs/>
          <w:color w:val="000000"/>
        </w:rPr>
        <w:t xml:space="preserve">„Usvajanje zapisnika 7. sjednice Školskog odbora održane 24. listopada 2025.“. </w:t>
      </w:r>
    </w:p>
    <w:p w:rsidR="00DC2B4A" w:rsidRDefault="00DC2B4A" w:rsidP="00DC2B4A">
      <w:pPr>
        <w:pStyle w:val="StandardWeb"/>
        <w:spacing w:before="0" w:beforeAutospacing="0" w:after="0" w:afterAutospacing="0"/>
        <w:jc w:val="both"/>
      </w:pPr>
      <w:r>
        <w:rPr>
          <w:b/>
          <w:bCs/>
          <w:color w:val="000000"/>
        </w:rPr>
        <w:t>ZAKLJUČAK:</w:t>
      </w:r>
    </w:p>
    <w:p w:rsidR="00DC2B4A" w:rsidRDefault="00DC2B4A" w:rsidP="00DC2B4A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Usvaja se zapisnik 7. sjednice Školskog odbora održane 24. listopada 2025.</w:t>
      </w:r>
    </w:p>
    <w:p w:rsidR="00DC2B4A" w:rsidRDefault="00DC2B4A" w:rsidP="00DC2B4A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DC2B4A" w:rsidRDefault="00DC2B4A" w:rsidP="00DC2B4A">
      <w:pPr>
        <w:pStyle w:val="StandardWeb"/>
        <w:spacing w:before="0" w:beforeAutospacing="0" w:after="160" w:afterAutospacing="0"/>
        <w:rPr>
          <w:color w:val="000000"/>
        </w:rPr>
      </w:pPr>
      <w:r>
        <w:rPr>
          <w:b/>
          <w:bCs/>
          <w:color w:val="000000"/>
        </w:rPr>
        <w:t>Ad 2)</w:t>
      </w:r>
      <w:r>
        <w:rPr>
          <w:color w:val="000000"/>
        </w:rPr>
        <w:t xml:space="preserve"> Druga točka dnevnog reda : </w:t>
      </w:r>
      <w:r>
        <w:rPr>
          <w:i/>
          <w:iCs/>
          <w:color w:val="000000"/>
        </w:rPr>
        <w:t>„Usvajanje  prijedloga II. rebalansa financijskog plana za 2025.  i prijedloga  II. rebalansa plana nabave za 2025. godinu“.</w:t>
      </w:r>
      <w:r>
        <w:rPr>
          <w:color w:val="000000"/>
        </w:rPr>
        <w:t> </w:t>
      </w:r>
    </w:p>
    <w:p w:rsidR="00DC2B4A" w:rsidRDefault="00DC2B4A" w:rsidP="00DC2B4A">
      <w:pPr>
        <w:pStyle w:val="StandardWeb"/>
        <w:spacing w:before="0" w:beforeAutospacing="0" w:after="160" w:afterAutospacing="0"/>
        <w:jc w:val="both"/>
      </w:pPr>
      <w:r>
        <w:rPr>
          <w:b/>
          <w:bCs/>
          <w:color w:val="000000"/>
        </w:rPr>
        <w:t>ODLUKA:</w:t>
      </w:r>
    </w:p>
    <w:p w:rsidR="00DC2B4A" w:rsidRDefault="00DC2B4A" w:rsidP="00DC2B4A">
      <w:pPr>
        <w:pStyle w:val="StandardWeb"/>
        <w:numPr>
          <w:ilvl w:val="0"/>
          <w:numId w:val="6"/>
        </w:numPr>
        <w:spacing w:before="0" w:beforeAutospacing="0" w:after="0" w:afterAutospacing="0"/>
        <w:ind w:left="1785"/>
      </w:pPr>
      <w:r>
        <w:rPr>
          <w:color w:val="000000"/>
        </w:rPr>
        <w:t>Školski odbor GIMNAZIJE A. G. MATOŠA, Đakovo jednoglasno donosi II. Rebalans   financijskog plana za 2025. godinu</w:t>
      </w:r>
    </w:p>
    <w:p w:rsidR="00DC2B4A" w:rsidRDefault="00DC2B4A" w:rsidP="00DC2B4A">
      <w:pPr>
        <w:pStyle w:val="StandardWeb"/>
        <w:numPr>
          <w:ilvl w:val="0"/>
          <w:numId w:val="6"/>
        </w:numPr>
        <w:spacing w:before="0" w:beforeAutospacing="0" w:after="160" w:afterAutospacing="0"/>
        <w:ind w:left="1785"/>
        <w:jc w:val="both"/>
      </w:pPr>
      <w:r>
        <w:rPr>
          <w:color w:val="000000"/>
        </w:rPr>
        <w:t>Tekst II. Rebalansa  financijskog plana za 2025. sastavni je dio ove Odluke</w:t>
      </w:r>
    </w:p>
    <w:p w:rsidR="00DC2B4A" w:rsidRDefault="00DC2B4A" w:rsidP="00DC2B4A">
      <w:pPr>
        <w:pStyle w:val="StandardWeb"/>
        <w:spacing w:before="0" w:beforeAutospacing="0" w:after="160" w:afterAutospacing="0"/>
      </w:pPr>
      <w:r>
        <w:rPr>
          <w:b/>
          <w:bCs/>
          <w:color w:val="000000"/>
        </w:rPr>
        <w:t>ODLUKA:</w:t>
      </w:r>
    </w:p>
    <w:p w:rsidR="00DC2B4A" w:rsidRDefault="00DC2B4A" w:rsidP="00DC2B4A">
      <w:pPr>
        <w:pStyle w:val="StandardWeb"/>
        <w:numPr>
          <w:ilvl w:val="0"/>
          <w:numId w:val="7"/>
        </w:numPr>
        <w:spacing w:before="0" w:beforeAutospacing="0" w:after="0" w:afterAutospacing="0"/>
        <w:ind w:left="2357"/>
      </w:pPr>
      <w:r>
        <w:rPr>
          <w:color w:val="000000"/>
        </w:rPr>
        <w:t>Školski odbor GIMNAZIJE A. G. MATOŠA, Đakovo jednoglasno donosi II. Rebalans plana nabave za 2025. godinu</w:t>
      </w:r>
    </w:p>
    <w:p w:rsidR="00DC2B4A" w:rsidRDefault="00DC2B4A" w:rsidP="00DC2B4A">
      <w:pPr>
        <w:pStyle w:val="StandardWeb"/>
        <w:numPr>
          <w:ilvl w:val="0"/>
          <w:numId w:val="7"/>
        </w:numPr>
        <w:spacing w:before="0" w:beforeAutospacing="0" w:after="0" w:afterAutospacing="0"/>
        <w:ind w:left="2357"/>
      </w:pPr>
      <w:r>
        <w:rPr>
          <w:color w:val="000000"/>
        </w:rPr>
        <w:t>Tekst II. Rebalansa plana nabave za 2025. sastavni je dio ove Odluke.</w:t>
      </w:r>
    </w:p>
    <w:p w:rsidR="00DC2B4A" w:rsidRDefault="00DC2B4A" w:rsidP="00DC2B4A">
      <w:pPr>
        <w:pStyle w:val="StandardWeb"/>
        <w:spacing w:before="0" w:beforeAutospacing="0" w:after="160" w:afterAutospacing="0"/>
        <w:rPr>
          <w:i/>
          <w:iCs/>
          <w:color w:val="000000"/>
        </w:rPr>
      </w:pPr>
      <w:r>
        <w:rPr>
          <w:i/>
          <w:iCs/>
          <w:color w:val="000000"/>
        </w:rPr>
        <w:t> </w:t>
      </w:r>
    </w:p>
    <w:p w:rsidR="00DC2B4A" w:rsidRPr="00772DDD" w:rsidRDefault="00DC2B4A" w:rsidP="00DC2B4A">
      <w:pPr>
        <w:pStyle w:val="StandardWeb"/>
        <w:spacing w:before="0" w:beforeAutospacing="0" w:after="160" w:afterAutospacing="0"/>
        <w:jc w:val="both"/>
      </w:pPr>
      <w:r>
        <w:rPr>
          <w:color w:val="000000"/>
        </w:rPr>
        <w:lastRenderedPageBreak/>
        <w:t>Ad3) Treća točka dnevnog reda : „</w:t>
      </w:r>
      <w:r>
        <w:rPr>
          <w:i/>
          <w:iCs/>
          <w:color w:val="000000"/>
        </w:rPr>
        <w:t xml:space="preserve">Donošenje odluke o raspisivanju javnog natječaja za davanje u zakup dijela školskog prostora radi postavljanja </w:t>
      </w:r>
      <w:proofErr w:type="spellStart"/>
      <w:r>
        <w:rPr>
          <w:i/>
          <w:iCs/>
          <w:color w:val="000000"/>
        </w:rPr>
        <w:t>samoposlužnih</w:t>
      </w:r>
      <w:proofErr w:type="spellEnd"/>
      <w:r>
        <w:rPr>
          <w:i/>
          <w:iCs/>
          <w:color w:val="000000"/>
        </w:rPr>
        <w:t xml:space="preserve"> aparata“</w:t>
      </w:r>
      <w:r>
        <w:rPr>
          <w:color w:val="000000"/>
        </w:rPr>
        <w:t> </w:t>
      </w:r>
    </w:p>
    <w:p w:rsidR="00DC2B4A" w:rsidRPr="00772DDD" w:rsidRDefault="00DC2B4A" w:rsidP="00DC2B4A">
      <w:pPr>
        <w:pStyle w:val="StandardWeb"/>
        <w:spacing w:before="0" w:beforeAutospacing="0" w:after="160" w:afterAutospacing="0"/>
        <w:jc w:val="both"/>
        <w:rPr>
          <w:b/>
        </w:rPr>
      </w:pPr>
      <w:r w:rsidRPr="00772DDD">
        <w:rPr>
          <w:b/>
          <w:color w:val="000000"/>
        </w:rPr>
        <w:t>ODLUKA:</w:t>
      </w:r>
    </w:p>
    <w:p w:rsidR="00DC2B4A" w:rsidRDefault="00DC2B4A" w:rsidP="00DC2B4A">
      <w:pPr>
        <w:pStyle w:val="StandardWeb"/>
        <w:numPr>
          <w:ilvl w:val="0"/>
          <w:numId w:val="8"/>
        </w:numPr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Školski odbor GIMNAZIJE A. G. MATOŠA, Đakovo jednoglasno donosi Odluku o davanju u zakup školskog prostora za postavljanje </w:t>
      </w:r>
      <w:proofErr w:type="spellStart"/>
      <w:r>
        <w:rPr>
          <w:color w:val="000000"/>
        </w:rPr>
        <w:t>samoposlužnih</w:t>
      </w:r>
      <w:proofErr w:type="spellEnd"/>
      <w:r>
        <w:rPr>
          <w:color w:val="000000"/>
        </w:rPr>
        <w:t xml:space="preserve"> aparata.</w:t>
      </w:r>
    </w:p>
    <w:p w:rsidR="00DC2B4A" w:rsidRDefault="00DC2B4A" w:rsidP="00DC2B4A">
      <w:pPr>
        <w:pStyle w:val="StandardWeb"/>
        <w:numPr>
          <w:ilvl w:val="0"/>
          <w:numId w:val="8"/>
        </w:numPr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Tekst Odluke o davanju u zakup školskog prostora za postavljanje </w:t>
      </w:r>
      <w:proofErr w:type="spellStart"/>
      <w:r>
        <w:rPr>
          <w:color w:val="000000"/>
        </w:rPr>
        <w:t>samoposlužnih</w:t>
      </w:r>
      <w:proofErr w:type="spellEnd"/>
      <w:r>
        <w:rPr>
          <w:color w:val="000000"/>
        </w:rPr>
        <w:t xml:space="preserve"> aparata sastavni je dio ove odluke..</w:t>
      </w:r>
    </w:p>
    <w:p w:rsidR="00DC2B4A" w:rsidRDefault="00DC2B4A" w:rsidP="00DC2B4A">
      <w:pPr>
        <w:pStyle w:val="StandardWeb"/>
        <w:spacing w:before="0" w:beforeAutospacing="0" w:after="160" w:afterAutospacing="0"/>
        <w:ind w:left="720"/>
        <w:jc w:val="both"/>
        <w:rPr>
          <w:color w:val="000000"/>
        </w:rPr>
      </w:pPr>
      <w:r>
        <w:rPr>
          <w:color w:val="000000"/>
        </w:rPr>
        <w:t> </w:t>
      </w:r>
    </w:p>
    <w:p w:rsidR="00DC2B4A" w:rsidRDefault="00DC2B4A" w:rsidP="00DC2B4A">
      <w:pPr>
        <w:pStyle w:val="StandardWeb"/>
        <w:spacing w:beforeAutospacing="0" w:afterAutospacing="0"/>
      </w:pPr>
      <w:r>
        <w:rPr>
          <w:b/>
          <w:bCs/>
          <w:color w:val="000000"/>
        </w:rPr>
        <w:t>Ad 4)</w:t>
      </w:r>
      <w:r>
        <w:rPr>
          <w:color w:val="000000"/>
        </w:rPr>
        <w:t xml:space="preserve"> Četvrta točka dnevnog reda „Razno“. </w:t>
      </w:r>
    </w:p>
    <w:p w:rsidR="00DC2B4A" w:rsidRDefault="00DC2B4A" w:rsidP="00DC2B4A">
      <w:pPr>
        <w:pStyle w:val="StandardWeb"/>
        <w:spacing w:before="0" w:beforeAutospacing="0" w:after="160" w:afterAutospacing="0"/>
        <w:rPr>
          <w:color w:val="000000"/>
        </w:rPr>
      </w:pPr>
      <w:r>
        <w:rPr>
          <w:color w:val="000000"/>
        </w:rPr>
        <w:t> </w:t>
      </w:r>
    </w:p>
    <w:p w:rsidR="00DC2B4A" w:rsidRDefault="00DC2B4A" w:rsidP="00DC2B4A">
      <w:pPr>
        <w:pStyle w:val="StandardWeb"/>
        <w:spacing w:before="0" w:beforeAutospacing="0" w:after="160" w:afterAutospacing="0"/>
        <w:rPr>
          <w:color w:val="000000"/>
        </w:rPr>
      </w:pPr>
      <w:r>
        <w:rPr>
          <w:color w:val="000000"/>
        </w:rPr>
        <w:t>Sjednica završena u 14:50 h</w:t>
      </w:r>
    </w:p>
    <w:p w:rsidR="00772DDD" w:rsidRDefault="00772DDD" w:rsidP="00DC2B4A">
      <w:pPr>
        <w:pStyle w:val="StandardWeb"/>
        <w:spacing w:before="0" w:beforeAutospacing="0" w:after="160" w:afterAutospacing="0"/>
      </w:pPr>
    </w:p>
    <w:p w:rsidR="003D5FFD" w:rsidRPr="00772DDD" w:rsidRDefault="00772DDD" w:rsidP="00772DDD">
      <w:pPr>
        <w:jc w:val="right"/>
        <w:rPr>
          <w:sz w:val="24"/>
          <w:szCs w:val="24"/>
        </w:rPr>
      </w:pPr>
      <w:r w:rsidRPr="00772DDD">
        <w:rPr>
          <w:sz w:val="24"/>
          <w:szCs w:val="24"/>
        </w:rPr>
        <w:t>Službenik za informiranje:</w:t>
      </w:r>
    </w:p>
    <w:p w:rsidR="00772DDD" w:rsidRDefault="00772DDD" w:rsidP="00772DDD">
      <w:pPr>
        <w:jc w:val="right"/>
      </w:pPr>
      <w:r>
        <w:t xml:space="preserve">Tomislava Kovačević </w:t>
      </w:r>
      <w:bookmarkStart w:id="0" w:name="_GoBack"/>
      <w:bookmarkEnd w:id="0"/>
    </w:p>
    <w:sectPr w:rsidR="0077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55B6"/>
    <w:multiLevelType w:val="multilevel"/>
    <w:tmpl w:val="F42E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C797A"/>
    <w:multiLevelType w:val="multilevel"/>
    <w:tmpl w:val="29E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83B4D"/>
    <w:multiLevelType w:val="multilevel"/>
    <w:tmpl w:val="5DE8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63C"/>
    <w:multiLevelType w:val="multilevel"/>
    <w:tmpl w:val="BC0E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C4C52"/>
    <w:multiLevelType w:val="multilevel"/>
    <w:tmpl w:val="40F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37FE5"/>
    <w:multiLevelType w:val="multilevel"/>
    <w:tmpl w:val="AD32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17830"/>
    <w:multiLevelType w:val="hybridMultilevel"/>
    <w:tmpl w:val="8368D596"/>
    <w:lvl w:ilvl="0" w:tplc="DA023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2185"/>
    <w:multiLevelType w:val="multilevel"/>
    <w:tmpl w:val="59B2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8246A"/>
    <w:multiLevelType w:val="multilevel"/>
    <w:tmpl w:val="5DC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A"/>
    <w:rsid w:val="003D5FFD"/>
    <w:rsid w:val="00772DDD"/>
    <w:rsid w:val="00D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69F2"/>
  <w15:chartTrackingRefBased/>
  <w15:docId w15:val="{17CBE16A-2891-49D9-A2B2-E160EFCC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Paloš</dc:creator>
  <cp:keywords/>
  <dc:description/>
  <cp:lastModifiedBy>Božica Paloš</cp:lastModifiedBy>
  <cp:revision>1</cp:revision>
  <dcterms:created xsi:type="dcterms:W3CDTF">2025-11-11T07:00:00Z</dcterms:created>
  <dcterms:modified xsi:type="dcterms:W3CDTF">2025-11-11T07:15:00Z</dcterms:modified>
</cp:coreProperties>
</file>